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9" w:rsidRPr="00E153F1" w:rsidRDefault="00E912A9">
      <w:pPr>
        <w:rPr>
          <w:sz w:val="28"/>
          <w:szCs w:val="28"/>
        </w:rPr>
      </w:pPr>
      <w:r w:rsidRPr="00E153F1">
        <w:rPr>
          <w:sz w:val="28"/>
          <w:szCs w:val="28"/>
        </w:rPr>
        <w:t>Перечень образовательных учреждений, получивших в 2015 году предписания</w:t>
      </w:r>
      <w:r>
        <w:rPr>
          <w:sz w:val="28"/>
          <w:szCs w:val="28"/>
        </w:rPr>
        <w:t xml:space="preserve"> от органов Роспотребнадзора,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штрафа</w:t>
      </w:r>
    </w:p>
    <w:p w:rsidR="00E912A9" w:rsidRPr="00E153F1" w:rsidRDefault="00E912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"/>
        <w:gridCol w:w="1912"/>
        <w:gridCol w:w="1921"/>
        <w:gridCol w:w="2504"/>
        <w:gridCol w:w="4030"/>
        <w:gridCol w:w="3005"/>
      </w:tblGrid>
      <w:tr w:rsidR="00E912A9" w:rsidRPr="00E153F1" w:rsidTr="009B3961">
        <w:tc>
          <w:tcPr>
            <w:tcW w:w="1595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  <w:r w:rsidRPr="009B3961">
              <w:rPr>
                <w:sz w:val="28"/>
                <w:szCs w:val="28"/>
              </w:rPr>
              <w:t>№ п/п</w:t>
            </w:r>
          </w:p>
        </w:tc>
        <w:tc>
          <w:tcPr>
            <w:tcW w:w="1670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  <w:r w:rsidRPr="009B3961">
              <w:rPr>
                <w:sz w:val="28"/>
                <w:szCs w:val="28"/>
              </w:rPr>
              <w:t>Краткое наименование ОУ</w:t>
            </w:r>
          </w:p>
        </w:tc>
        <w:tc>
          <w:tcPr>
            <w:tcW w:w="1743" w:type="dxa"/>
          </w:tcPr>
          <w:p w:rsidR="00E912A9" w:rsidRPr="009B3961" w:rsidRDefault="00E912A9" w:rsidP="00503318">
            <w:pPr>
              <w:rPr>
                <w:sz w:val="28"/>
                <w:szCs w:val="28"/>
              </w:rPr>
            </w:pPr>
            <w:r w:rsidRPr="009B3961">
              <w:rPr>
                <w:sz w:val="28"/>
                <w:szCs w:val="28"/>
              </w:rPr>
              <w:t xml:space="preserve">Распоряжение о проверке, акт о выявленных нарушениях , предписание об устранении нарушений со сроком </w:t>
            </w:r>
          </w:p>
        </w:tc>
        <w:tc>
          <w:tcPr>
            <w:tcW w:w="1595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  <w:r w:rsidRPr="009B3961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4420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  <w:r w:rsidRPr="009B3961">
              <w:rPr>
                <w:sz w:val="28"/>
                <w:szCs w:val="28"/>
              </w:rPr>
              <w:t>Сведения о мерах принятых в ОУ для устранения нарушений (в т.ч. по приказам о дисциплинарных взысканиях: дата, № ФИО, должность) источники финансирования устранения нарушений</w:t>
            </w:r>
          </w:p>
        </w:tc>
        <w:tc>
          <w:tcPr>
            <w:tcW w:w="3119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  <w:r w:rsidRPr="009B3961">
              <w:rPr>
                <w:sz w:val="28"/>
                <w:szCs w:val="28"/>
              </w:rPr>
              <w:t>Сведения о возбуждении дела об административном правонарушении и наложении санкции в виде штрафа, источник наложенного штрафа</w:t>
            </w:r>
          </w:p>
        </w:tc>
      </w:tr>
      <w:tr w:rsidR="00E912A9" w:rsidRPr="00E153F1" w:rsidTr="009B3961">
        <w:tc>
          <w:tcPr>
            <w:tcW w:w="1595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E912A9" w:rsidRPr="009B3961" w:rsidRDefault="00E912A9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г.о.Чапаевск</w:t>
            </w:r>
          </w:p>
        </w:tc>
        <w:tc>
          <w:tcPr>
            <w:tcW w:w="1743" w:type="dxa"/>
          </w:tcPr>
          <w:p w:rsidR="00E912A9" w:rsidRDefault="00E912A9" w:rsidP="00756455">
            <w:pPr>
              <w:jc w:val="both"/>
            </w:pPr>
            <w:r>
              <w:t xml:space="preserve">Распоряжение от 24.02.2015, Предписание №22-05-52 </w:t>
            </w:r>
          </w:p>
          <w:p w:rsidR="00E912A9" w:rsidRDefault="00E912A9" w:rsidP="00756455">
            <w:pPr>
              <w:jc w:val="both"/>
            </w:pPr>
            <w:r>
              <w:t>от 13.03.2015</w:t>
            </w:r>
          </w:p>
          <w:p w:rsidR="00E912A9" w:rsidRDefault="00E912A9" w:rsidP="00756455">
            <w:r>
              <w:t xml:space="preserve">Предписание №22-05-53 </w:t>
            </w:r>
          </w:p>
          <w:p w:rsidR="00E912A9" w:rsidRDefault="00E912A9" w:rsidP="00756455">
            <w:r>
              <w:t>от 13.03.2015</w:t>
            </w:r>
          </w:p>
          <w:p w:rsidR="00E912A9" w:rsidRDefault="00E912A9" w:rsidP="00756455">
            <w:r>
              <w:t>Предписание</w:t>
            </w:r>
          </w:p>
          <w:p w:rsidR="00E912A9" w:rsidRDefault="00E912A9" w:rsidP="00756455">
            <w:r>
              <w:t>№22-05-286</w:t>
            </w:r>
          </w:p>
          <w:p w:rsidR="00E912A9" w:rsidRPr="009B3961" w:rsidRDefault="00E912A9" w:rsidP="00756455">
            <w:pPr>
              <w:rPr>
                <w:sz w:val="28"/>
                <w:szCs w:val="28"/>
              </w:rPr>
            </w:pPr>
            <w:r>
              <w:t>от 01.09.2015</w:t>
            </w:r>
          </w:p>
        </w:tc>
        <w:tc>
          <w:tcPr>
            <w:tcW w:w="1595" w:type="dxa"/>
          </w:tcPr>
          <w:p w:rsidR="00E912A9" w:rsidRDefault="00E912A9" w:rsidP="00756455">
            <w:pPr>
              <w:jc w:val="both"/>
            </w:pPr>
            <w:r>
              <w:t>1.Устранить нарушения:</w:t>
            </w:r>
          </w:p>
          <w:p w:rsidR="00E912A9" w:rsidRDefault="00E912A9" w:rsidP="00756455">
            <w:pPr>
              <w:jc w:val="both"/>
            </w:pPr>
            <w:r>
              <w:t>п.4.25 (в туалетах отсутствуют педальные ведра, электрополотенца или приспособления для бумажного полотенца)</w:t>
            </w:r>
          </w:p>
          <w:p w:rsidR="00E912A9" w:rsidRDefault="00E912A9" w:rsidP="00756455">
            <w:pPr>
              <w:jc w:val="both"/>
            </w:pPr>
            <w:r>
              <w:t>п.4.28 (стены в подвальном помещении имеют признаки поражения грибком)</w:t>
            </w:r>
          </w:p>
          <w:p w:rsidR="00E912A9" w:rsidRDefault="00E912A9" w:rsidP="00756455">
            <w:pPr>
              <w:jc w:val="both"/>
            </w:pPr>
            <w:r>
              <w:t>п.5.4 (на учебной мебели отсутствует цветовая маркировка, соответствующая росту ребенка)</w:t>
            </w:r>
          </w:p>
          <w:p w:rsidR="00E912A9" w:rsidRDefault="00E912A9" w:rsidP="00756455">
            <w:pPr>
              <w:jc w:val="both"/>
            </w:pPr>
            <w:r>
              <w:t>п.10.5, п.10.6 (расписание не соответствует гигиеническим требованиям)</w:t>
            </w:r>
          </w:p>
          <w:p w:rsidR="00E912A9" w:rsidRDefault="00E912A9" w:rsidP="00756455">
            <w:pPr>
              <w:jc w:val="both"/>
            </w:pPr>
            <w:r>
              <w:t>п.11.8 (у сотрудников в мед.книжках отсутствуют отметки о прививках гепатита В, просрочен мед.осмотр)</w:t>
            </w:r>
          </w:p>
          <w:p w:rsidR="00E912A9" w:rsidRDefault="00E912A9" w:rsidP="00756455">
            <w:pPr>
              <w:jc w:val="both"/>
            </w:pPr>
            <w:r>
              <w:t xml:space="preserve">СанПиН 2.4.2.2821-10 «Санитарно-эпидемиологических требований к условиям и организации обучения в общеобразовательных учреждениях», Приказа МЗ РФ от 21.903.2014 №125н «Об утверждении национального календаря профилактических прививок и календаря профилактических прививок по эпидемическим показаниям», Приказа МЗ и Соцразвития РФ </w:t>
            </w:r>
            <w:r w:rsidRPr="00CA203F">
              <w:t>№ 302 от 12.04.2011 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>
              <w:t>.</w:t>
            </w:r>
          </w:p>
          <w:p w:rsidR="00E912A9" w:rsidRDefault="00E912A9" w:rsidP="00756455">
            <w:pPr>
              <w:jc w:val="both"/>
            </w:pPr>
          </w:p>
          <w:p w:rsidR="00E912A9" w:rsidRDefault="00E912A9" w:rsidP="00756455">
            <w:pPr>
              <w:jc w:val="both"/>
            </w:pPr>
            <w:r>
              <w:t xml:space="preserve">2.Устранить нарушения: </w:t>
            </w:r>
          </w:p>
          <w:p w:rsidR="00E912A9" w:rsidRDefault="00E912A9" w:rsidP="00756455">
            <w:pPr>
              <w:jc w:val="both"/>
            </w:pPr>
            <w:r>
              <w:t>п.13.6 (в буфетных, на пищеблоке и в моечной СП д\с №8 отсутствуют гибкие шланги с душевой насадкой для ополаскивания посуды)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</w:t>
            </w:r>
          </w:p>
          <w:p w:rsidR="00E912A9" w:rsidRDefault="00E912A9" w:rsidP="00756455">
            <w:pPr>
              <w:jc w:val="both"/>
            </w:pPr>
            <w:r>
              <w:t>Срок устранения нарушений: 07.08.2015</w:t>
            </w:r>
          </w:p>
          <w:p w:rsidR="00E912A9" w:rsidRDefault="00E912A9" w:rsidP="00756455">
            <w:pPr>
              <w:jc w:val="both"/>
            </w:pPr>
          </w:p>
          <w:p w:rsidR="00E912A9" w:rsidRDefault="00E912A9" w:rsidP="00756455">
            <w:r>
              <w:t xml:space="preserve">3.Устранить нарушение </w:t>
            </w:r>
          </w:p>
          <w:p w:rsidR="00E912A9" w:rsidRDefault="00E912A9" w:rsidP="00756455">
            <w:r>
              <w:t>п.4.5 (гардероб не оснащен ячейками для обуви)</w:t>
            </w:r>
          </w:p>
          <w:p w:rsidR="00E912A9" w:rsidRDefault="00E912A9" w:rsidP="00756455">
            <w:r>
              <w:t>п.4.29 (нарушена целостность ступенек в лестничных пролетах, 1-4 этажи)</w:t>
            </w:r>
          </w:p>
          <w:p w:rsidR="00E912A9" w:rsidRDefault="00E912A9" w:rsidP="00756455">
            <w:r>
              <w:t>п.5.4 (на учебной мебели отсутствует цветовая маркировка, соответствующая росту ребенка) «Санитарно-эпидемиологических требований к условиям и организации обучения в общеобразовательных учреждениях»</w:t>
            </w:r>
          </w:p>
          <w:p w:rsidR="00E912A9" w:rsidRDefault="00E912A9" w:rsidP="00756455">
            <w:r>
              <w:t xml:space="preserve">4.Устранить нарушение </w:t>
            </w:r>
          </w:p>
          <w:p w:rsidR="00E912A9" w:rsidRDefault="00E912A9" w:rsidP="00756455">
            <w:r>
              <w:t>п.5.1 (в туалетном помещении СП д\с №8 кафельная плитка на стенах частично отсутствует)</w:t>
            </w:r>
          </w:p>
          <w:p w:rsidR="00E912A9" w:rsidRDefault="00E912A9" w:rsidP="00756455">
            <w:r>
              <w:t>п.8.1 (пищеблок СП д\с №27 не оборудован системами вентиляции) п.4.16 (в группах СП д\с №8 частично разбит оконный проем) «Санитарно-эпидемиологических требований к устройству, содержанию и организации режима работы дошкольных образовательных организаций»</w:t>
            </w:r>
          </w:p>
          <w:p w:rsidR="00E912A9" w:rsidRDefault="00E912A9" w:rsidP="00756455">
            <w:r>
              <w:t>Срок устранения нарушений: 08.08.2016 г.</w:t>
            </w:r>
          </w:p>
          <w:p w:rsidR="00E912A9" w:rsidRPr="009B3961" w:rsidRDefault="00E912A9" w:rsidP="00756455">
            <w:pPr>
              <w:rPr>
                <w:sz w:val="28"/>
                <w:szCs w:val="28"/>
              </w:rPr>
            </w:pPr>
          </w:p>
        </w:tc>
        <w:tc>
          <w:tcPr>
            <w:tcW w:w="4420" w:type="dxa"/>
          </w:tcPr>
          <w:p w:rsidR="00E912A9" w:rsidRDefault="00E912A9" w:rsidP="00756455">
            <w:pPr>
              <w:jc w:val="both"/>
            </w:pPr>
            <w:r>
              <w:t>1.Приобретены и установлены педальные ведра и держатели для бумажных полотенец</w:t>
            </w:r>
          </w:p>
          <w:p w:rsidR="00E912A9" w:rsidRDefault="00E912A9" w:rsidP="00756455">
            <w:pPr>
              <w:jc w:val="both"/>
            </w:pPr>
            <w:r>
              <w:t>2.Направлено очередное письмо в МБУ «Управление ЖКХ г.о.Чапаевск» и Администрацию города на ремонт подвального помещения и ремонт ступенек. Летом 2015 года в здании школы были отремонтированы гардеробные, находящиеся в подвальном помещении. На лето 2016 года запланирован ремонт стен коридора подвала.</w:t>
            </w:r>
          </w:p>
          <w:p w:rsidR="00E912A9" w:rsidRDefault="00E912A9" w:rsidP="00756455">
            <w:pPr>
              <w:jc w:val="both"/>
            </w:pPr>
            <w:r>
              <w:t>3.Расписание учащихся 1а, 1б, 4б, 6а, 6б классов приведено в соответствие с гигиеническими требованиями. Величина максимальной недельной образовательной нагрузки в 1-6 классах не входит в основную нагрузку.</w:t>
            </w:r>
          </w:p>
          <w:p w:rsidR="00E912A9" w:rsidRDefault="00E912A9" w:rsidP="00756455">
            <w:pPr>
              <w:jc w:val="both"/>
            </w:pPr>
            <w:r>
              <w:t>4.Сотрудникам, просрочившим дату прохождения мед. осмотра и не проставившим отметку о прививках гепатита В в мед. книжки объявлено замечание и назначен срок исправления нарушения – до 01.08.2016 (согласно Предписания №22-05-286 от 01.09.2015 г.)</w:t>
            </w:r>
          </w:p>
          <w:p w:rsidR="00E912A9" w:rsidRDefault="00E912A9" w:rsidP="00756455">
            <w:pPr>
              <w:jc w:val="both"/>
            </w:pPr>
            <w:r>
              <w:t>5.Приобретены и установлены гибкие шланги с душевыми насадками в СП д\с №8</w:t>
            </w:r>
          </w:p>
          <w:p w:rsidR="00E912A9" w:rsidRDefault="00E912A9" w:rsidP="00756455">
            <w:pPr>
              <w:jc w:val="both"/>
            </w:pPr>
            <w:r>
              <w:t>6.Направлено письмо в МБУ «Управление ЖКХ г.о.Чапаевск» и Администрацию города о выделении средств на ремонт лестничных ступенек здания школы</w:t>
            </w:r>
          </w:p>
          <w:p w:rsidR="00E912A9" w:rsidRDefault="00E912A9" w:rsidP="00756455">
            <w:pPr>
              <w:jc w:val="both"/>
            </w:pPr>
            <w:r>
              <w:t>7.Проведена работа по цветовой маркировке учебной мебели, соответствующей росту учащихся</w:t>
            </w:r>
          </w:p>
          <w:p w:rsidR="00E912A9" w:rsidRDefault="00E912A9" w:rsidP="00756455">
            <w:pPr>
              <w:jc w:val="both"/>
            </w:pPr>
            <w:r>
              <w:t>8.Работы по восстановлению целостности кафельной плитки на стенах помещений СП д\с №8 ведутся по мере финансирования</w:t>
            </w:r>
          </w:p>
          <w:p w:rsidR="00E912A9" w:rsidRDefault="00E912A9" w:rsidP="00756455">
            <w:pPr>
              <w:jc w:val="both"/>
            </w:pPr>
            <w:r>
              <w:t>9.Ежегодно подаются заявки на капитальный ремонт здания СП д\с № 27, где говорится о необходимости оборудования пищеблока системой вентиляции. Направлено письмо в МБУ «Управление ЖКХ г.о.Чапаевск» и Администрацию города</w:t>
            </w:r>
          </w:p>
          <w:p w:rsidR="00E912A9" w:rsidRDefault="00E912A9" w:rsidP="00756455">
            <w:pPr>
              <w:jc w:val="both"/>
            </w:pPr>
            <w:r>
              <w:t>10.Оконнные рамы в СП д\с № 8 пришли в негодность, стекло заменить невозможно. С 2010 года регулярно подаются заявки на замену оконных рам и направляются письма в МБУ «Управление ЖКХ г.о.Чапаевск».</w:t>
            </w:r>
          </w:p>
          <w:p w:rsidR="00E912A9" w:rsidRDefault="00E912A9" w:rsidP="00756455">
            <w:pPr>
              <w:jc w:val="both"/>
            </w:pPr>
          </w:p>
          <w:p w:rsidR="00E912A9" w:rsidRDefault="00E912A9" w:rsidP="00756455">
            <w:pPr>
              <w:jc w:val="both"/>
            </w:pPr>
            <w:r>
              <w:t>Источник финансирования устранения нарушений:</w:t>
            </w:r>
          </w:p>
          <w:p w:rsidR="00E912A9" w:rsidRDefault="00E912A9" w:rsidP="00756455">
            <w:pPr>
              <w:jc w:val="both"/>
            </w:pPr>
            <w:r>
              <w:t>школа – субсидии на выполнение гос.задания</w:t>
            </w:r>
          </w:p>
          <w:p w:rsidR="00E912A9" w:rsidRDefault="00E912A9" w:rsidP="002079A5">
            <w:pPr>
              <w:jc w:val="both"/>
            </w:pPr>
            <w:r>
              <w:t>СП детские сады - субсидии на выполнение гос.задания; внебюджет (родительская плата)</w:t>
            </w:r>
          </w:p>
          <w:p w:rsidR="00E912A9" w:rsidRDefault="00E912A9" w:rsidP="00756455">
            <w:pPr>
              <w:jc w:val="both"/>
            </w:pPr>
          </w:p>
          <w:p w:rsidR="00E912A9" w:rsidRDefault="00E912A9" w:rsidP="00756455">
            <w:pPr>
              <w:jc w:val="both"/>
            </w:pPr>
          </w:p>
          <w:p w:rsidR="00E912A9" w:rsidRDefault="00E912A9" w:rsidP="00756455"/>
          <w:p w:rsidR="00E912A9" w:rsidRPr="009B3961" w:rsidRDefault="00E912A9" w:rsidP="0075645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912A9" w:rsidRPr="0061222C" w:rsidRDefault="00E912A9" w:rsidP="00EF0BF9">
            <w:r w:rsidRPr="0061222C">
              <w:t xml:space="preserve">Постановление №22-05-050 о назначении административного наказания от 18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1222C">
                <w:t>2015 г</w:t>
              </w:r>
            </w:smartTag>
            <w:r w:rsidRPr="0061222C">
              <w:t>., административное наказание в виде административного штрафа – 30000 (тридцать тысяч) рублей;</w:t>
            </w:r>
          </w:p>
          <w:p w:rsidR="00E912A9" w:rsidRPr="0061222C" w:rsidRDefault="00E912A9" w:rsidP="00EF0BF9">
            <w:r w:rsidRPr="0061222C">
              <w:t xml:space="preserve">источник наложенного штрафа – </w:t>
            </w:r>
            <w:r>
              <w:t>субсидии на выполнение гос.задания</w:t>
            </w:r>
          </w:p>
          <w:p w:rsidR="00E912A9" w:rsidRPr="0061222C" w:rsidRDefault="00E912A9" w:rsidP="00EF0BF9"/>
          <w:p w:rsidR="00E912A9" w:rsidRPr="0061222C" w:rsidRDefault="00E912A9" w:rsidP="0061222C">
            <w:r w:rsidRPr="0061222C">
              <w:t>Постановление</w:t>
            </w:r>
            <w:r>
              <w:t xml:space="preserve"> по делу об административном правонарушении 07 октября 2015 года</w:t>
            </w:r>
            <w:r w:rsidRPr="0061222C">
              <w:t>, административное наказание в виде административного штрафа –</w:t>
            </w:r>
            <w:r>
              <w:t xml:space="preserve"> 1</w:t>
            </w:r>
            <w:r w:rsidRPr="0061222C">
              <w:t xml:space="preserve">0000 </w:t>
            </w:r>
            <w:r>
              <w:t>(десять</w:t>
            </w:r>
            <w:r w:rsidRPr="0061222C">
              <w:t xml:space="preserve"> тысяч) рублей;</w:t>
            </w:r>
          </w:p>
          <w:p w:rsidR="00E912A9" w:rsidRPr="0061222C" w:rsidRDefault="00E912A9" w:rsidP="0061222C">
            <w:r w:rsidRPr="0061222C">
              <w:t xml:space="preserve">источник наложенного штрафа – </w:t>
            </w:r>
            <w:r>
              <w:t>субсидии на выполнение гос.задания</w:t>
            </w:r>
          </w:p>
          <w:p w:rsidR="00E912A9" w:rsidRPr="009B3961" w:rsidRDefault="00E912A9" w:rsidP="00EF0BF9">
            <w:pPr>
              <w:rPr>
                <w:sz w:val="28"/>
                <w:szCs w:val="28"/>
              </w:rPr>
            </w:pPr>
          </w:p>
        </w:tc>
      </w:tr>
    </w:tbl>
    <w:p w:rsidR="00E912A9" w:rsidRPr="00E153F1" w:rsidRDefault="00E912A9" w:rsidP="00EF0BF9">
      <w:pPr>
        <w:rPr>
          <w:sz w:val="28"/>
          <w:szCs w:val="28"/>
        </w:rPr>
      </w:pPr>
    </w:p>
    <w:p w:rsidR="00E912A9" w:rsidRDefault="00E912A9"/>
    <w:sectPr w:rsidR="00E912A9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F9"/>
    <w:rsid w:val="002079A5"/>
    <w:rsid w:val="004543BF"/>
    <w:rsid w:val="004D786D"/>
    <w:rsid w:val="00503318"/>
    <w:rsid w:val="00541098"/>
    <w:rsid w:val="005D59DC"/>
    <w:rsid w:val="0061222C"/>
    <w:rsid w:val="00756455"/>
    <w:rsid w:val="00767971"/>
    <w:rsid w:val="0086176E"/>
    <w:rsid w:val="009B3961"/>
    <w:rsid w:val="00A554AD"/>
    <w:rsid w:val="00C21D41"/>
    <w:rsid w:val="00C836B1"/>
    <w:rsid w:val="00CA203F"/>
    <w:rsid w:val="00D826CE"/>
    <w:rsid w:val="00E00E2B"/>
    <w:rsid w:val="00E153F1"/>
    <w:rsid w:val="00E912A9"/>
    <w:rsid w:val="00EF0BF9"/>
    <w:rsid w:val="00F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B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6</Pages>
  <Words>826</Words>
  <Characters>4713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8</cp:revision>
  <dcterms:created xsi:type="dcterms:W3CDTF">2016-01-19T04:42:00Z</dcterms:created>
  <dcterms:modified xsi:type="dcterms:W3CDTF">2016-01-20T08:03:00Z</dcterms:modified>
</cp:coreProperties>
</file>